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F" w:rsidRDefault="001009FD" w:rsidP="003B25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ATB</w:t>
      </w:r>
      <w:r w:rsidR="0014677F">
        <w:rPr>
          <w:rFonts w:ascii="Arial" w:hAnsi="Arial" w:cs="Arial"/>
          <w:b/>
          <w:sz w:val="20"/>
          <w:szCs w:val="20"/>
        </w:rPr>
        <w:t xml:space="preserve">: </w:t>
      </w:r>
      <w:r w:rsidR="0014677F" w:rsidRPr="0014677F">
        <w:rPr>
          <w:rFonts w:ascii="Arial" w:hAnsi="Arial" w:cs="Arial"/>
          <w:b/>
          <w:sz w:val="20"/>
          <w:szCs w:val="20"/>
        </w:rPr>
        <w:t>Explanation for the qualified opinion of auditor</w:t>
      </w:r>
    </w:p>
    <w:p w:rsidR="0014677F" w:rsidRDefault="00E36A48" w:rsidP="001467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1009FD">
        <w:rPr>
          <w:rFonts w:ascii="Arial" w:hAnsi="Arial" w:cs="Arial"/>
          <w:sz w:val="20"/>
          <w:szCs w:val="20"/>
        </w:rPr>
        <w:t>30</w:t>
      </w:r>
      <w:r w:rsidR="00A62855">
        <w:rPr>
          <w:rFonts w:ascii="Arial" w:hAnsi="Arial" w:cs="Arial"/>
          <w:sz w:val="20"/>
          <w:szCs w:val="20"/>
        </w:rPr>
        <w:t xml:space="preserve"> Mar 2020</w:t>
      </w:r>
      <w:r w:rsidR="00467BC0">
        <w:rPr>
          <w:rFonts w:ascii="Arial" w:hAnsi="Arial" w:cs="Arial"/>
          <w:sz w:val="20"/>
          <w:szCs w:val="20"/>
        </w:rPr>
        <w:t xml:space="preserve">, </w:t>
      </w:r>
      <w:r w:rsidR="001009FD" w:rsidRPr="001009FD">
        <w:rPr>
          <w:rFonts w:ascii="Arial" w:hAnsi="Arial" w:cs="Arial"/>
          <w:sz w:val="20"/>
          <w:szCs w:val="20"/>
        </w:rPr>
        <w:t xml:space="preserve">An </w:t>
      </w:r>
      <w:proofErr w:type="spellStart"/>
      <w:r w:rsidR="001009FD" w:rsidRPr="001009FD">
        <w:rPr>
          <w:rFonts w:ascii="Arial" w:hAnsi="Arial" w:cs="Arial"/>
          <w:sz w:val="20"/>
          <w:szCs w:val="20"/>
        </w:rPr>
        <w:t>Thinh</w:t>
      </w:r>
      <w:proofErr w:type="spellEnd"/>
      <w:r w:rsidR="001009FD" w:rsidRPr="001009FD">
        <w:rPr>
          <w:rFonts w:ascii="Arial" w:hAnsi="Arial" w:cs="Arial"/>
          <w:sz w:val="20"/>
          <w:szCs w:val="20"/>
        </w:rPr>
        <w:t xml:space="preserve"> Joint Stock Company</w:t>
      </w:r>
      <w:r w:rsidR="001009FD">
        <w:rPr>
          <w:rFonts w:ascii="Arial" w:hAnsi="Arial" w:cs="Arial"/>
          <w:sz w:val="20"/>
          <w:szCs w:val="20"/>
        </w:rPr>
        <w:t xml:space="preserve"> </w:t>
      </w:r>
      <w:r w:rsidR="00026B30">
        <w:rPr>
          <w:rFonts w:ascii="Arial" w:hAnsi="Arial" w:cs="Arial"/>
          <w:sz w:val="20"/>
          <w:szCs w:val="20"/>
        </w:rPr>
        <w:t>explained</w:t>
      </w:r>
      <w:r w:rsidR="00467BC0">
        <w:rPr>
          <w:rFonts w:ascii="Arial" w:hAnsi="Arial" w:cs="Arial"/>
          <w:sz w:val="20"/>
          <w:szCs w:val="20"/>
        </w:rPr>
        <w:t xml:space="preserve"> the</w:t>
      </w:r>
      <w:r w:rsidR="00026B30" w:rsidRPr="00026B30">
        <w:rPr>
          <w:rFonts w:ascii="Arial" w:hAnsi="Arial" w:cs="Arial"/>
          <w:sz w:val="20"/>
          <w:szCs w:val="20"/>
        </w:rPr>
        <w:t xml:space="preserve"> </w:t>
      </w:r>
      <w:r w:rsidR="00972921">
        <w:rPr>
          <w:rFonts w:ascii="Arial" w:hAnsi="Arial" w:cs="Arial"/>
          <w:sz w:val="20"/>
          <w:szCs w:val="20"/>
        </w:rPr>
        <w:t>qualified opinion of auditor as follows:</w:t>
      </w:r>
    </w:p>
    <w:p w:rsidR="001009FD" w:rsidRDefault="001009FD" w:rsidP="001467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1009FD">
        <w:rPr>
          <w:rFonts w:ascii="Arial" w:hAnsi="Arial" w:cs="Arial"/>
          <w:sz w:val="20"/>
          <w:szCs w:val="20"/>
        </w:rPr>
        <w:t xml:space="preserve">Basis of </w:t>
      </w:r>
      <w:r>
        <w:rPr>
          <w:rFonts w:ascii="Arial" w:hAnsi="Arial" w:cs="Arial"/>
          <w:sz w:val="20"/>
          <w:szCs w:val="20"/>
        </w:rPr>
        <w:t xml:space="preserve">the </w:t>
      </w:r>
      <w:r w:rsidRPr="001009FD">
        <w:rPr>
          <w:rFonts w:ascii="Arial" w:hAnsi="Arial" w:cs="Arial"/>
          <w:sz w:val="20"/>
          <w:szCs w:val="20"/>
        </w:rPr>
        <w:t xml:space="preserve">qualified opinion of auditor for the </w:t>
      </w:r>
      <w:r>
        <w:rPr>
          <w:rFonts w:ascii="Arial" w:hAnsi="Arial" w:cs="Arial"/>
          <w:sz w:val="20"/>
          <w:szCs w:val="20"/>
        </w:rPr>
        <w:t>financial statement</w:t>
      </w:r>
      <w:r w:rsidRPr="001009FD">
        <w:rPr>
          <w:rFonts w:ascii="Arial" w:hAnsi="Arial" w:cs="Arial"/>
          <w:sz w:val="20"/>
          <w:szCs w:val="20"/>
        </w:rPr>
        <w:t xml:space="preserve"> ended 31 December 2019 </w:t>
      </w:r>
    </w:p>
    <w:p w:rsidR="00DB6064" w:rsidRDefault="001009FD" w:rsidP="001467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09FD">
        <w:rPr>
          <w:rFonts w:ascii="Arial" w:hAnsi="Arial" w:cs="Arial"/>
          <w:sz w:val="20"/>
          <w:szCs w:val="20"/>
        </w:rPr>
        <w:t xml:space="preserve">We </w:t>
      </w:r>
      <w:r>
        <w:rPr>
          <w:rFonts w:ascii="Arial" w:hAnsi="Arial" w:cs="Arial"/>
          <w:sz w:val="20"/>
          <w:szCs w:val="20"/>
        </w:rPr>
        <w:t>did not witness cash inventory</w:t>
      </w:r>
      <w:r w:rsidRPr="001009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 w:rsidRPr="001009FD">
        <w:rPr>
          <w:rFonts w:ascii="Arial" w:hAnsi="Arial" w:cs="Arial"/>
          <w:sz w:val="20"/>
          <w:szCs w:val="20"/>
        </w:rPr>
        <w:t xml:space="preserve"> 31 December 2019 and 31 December 2018 of Yen </w:t>
      </w:r>
      <w:proofErr w:type="spellStart"/>
      <w:r w:rsidRPr="001009FD">
        <w:rPr>
          <w:rFonts w:ascii="Arial" w:hAnsi="Arial" w:cs="Arial"/>
          <w:sz w:val="20"/>
          <w:szCs w:val="20"/>
        </w:rPr>
        <w:t>Bai</w:t>
      </w:r>
      <w:proofErr w:type="spellEnd"/>
      <w:r w:rsidRPr="001009FD">
        <w:rPr>
          <w:rFonts w:ascii="Arial" w:hAnsi="Arial" w:cs="Arial"/>
          <w:sz w:val="20"/>
          <w:szCs w:val="20"/>
        </w:rPr>
        <w:t xml:space="preserve"> Branch</w:t>
      </w:r>
      <w:r w:rsidR="00DB6064">
        <w:rPr>
          <w:rFonts w:ascii="Arial" w:hAnsi="Arial" w:cs="Arial"/>
          <w:sz w:val="20"/>
          <w:szCs w:val="20"/>
        </w:rPr>
        <w:t>.</w:t>
      </w:r>
      <w:r w:rsidRPr="001009FD">
        <w:rPr>
          <w:rFonts w:ascii="Arial" w:hAnsi="Arial" w:cs="Arial"/>
          <w:sz w:val="20"/>
          <w:szCs w:val="20"/>
        </w:rPr>
        <w:t xml:space="preserve"> We did not carry out the replacement p</w:t>
      </w:r>
      <w:r w:rsidR="00DB6064">
        <w:rPr>
          <w:rFonts w:ascii="Arial" w:hAnsi="Arial" w:cs="Arial"/>
          <w:sz w:val="20"/>
          <w:szCs w:val="20"/>
        </w:rPr>
        <w:t>rocedure, so we do</w:t>
      </w:r>
      <w:r w:rsidRPr="001009FD">
        <w:rPr>
          <w:rFonts w:ascii="Arial" w:hAnsi="Arial" w:cs="Arial"/>
          <w:sz w:val="20"/>
          <w:szCs w:val="20"/>
        </w:rPr>
        <w:t xml:space="preserve"> not give an opinion on the existence and accuracy of the cash items of Yen </w:t>
      </w:r>
      <w:proofErr w:type="spellStart"/>
      <w:r w:rsidRPr="001009FD">
        <w:rPr>
          <w:rFonts w:ascii="Arial" w:hAnsi="Arial" w:cs="Arial"/>
          <w:sz w:val="20"/>
          <w:szCs w:val="20"/>
        </w:rPr>
        <w:t>Bai</w:t>
      </w:r>
      <w:proofErr w:type="spellEnd"/>
      <w:r w:rsidRPr="001009FD">
        <w:rPr>
          <w:rFonts w:ascii="Arial" w:hAnsi="Arial" w:cs="Arial"/>
          <w:sz w:val="20"/>
          <w:szCs w:val="20"/>
        </w:rPr>
        <w:t xml:space="preserve"> Branch at the time of </w:t>
      </w:r>
      <w:r w:rsidR="00DB6064">
        <w:rPr>
          <w:rFonts w:ascii="Arial" w:hAnsi="Arial" w:cs="Arial"/>
          <w:sz w:val="20"/>
          <w:szCs w:val="20"/>
        </w:rPr>
        <w:t>31 Dec 2019 and</w:t>
      </w:r>
      <w:r w:rsidRPr="001009FD">
        <w:rPr>
          <w:rFonts w:ascii="Arial" w:hAnsi="Arial" w:cs="Arial"/>
          <w:sz w:val="20"/>
          <w:szCs w:val="20"/>
        </w:rPr>
        <w:t xml:space="preserve"> December 31,</w:t>
      </w:r>
      <w:r w:rsidR="00DB6064">
        <w:rPr>
          <w:rFonts w:ascii="Arial" w:hAnsi="Arial" w:cs="Arial"/>
          <w:sz w:val="20"/>
          <w:szCs w:val="20"/>
        </w:rPr>
        <w:t xml:space="preserve"> 2018 with the amount of VND 1.99 billion and VND 9.99 billion respectively</w:t>
      </w:r>
    </w:p>
    <w:p w:rsidR="00DB6064" w:rsidRDefault="001009FD" w:rsidP="001467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09FD">
        <w:rPr>
          <w:rFonts w:ascii="Arial" w:hAnsi="Arial" w:cs="Arial"/>
          <w:sz w:val="20"/>
          <w:szCs w:val="20"/>
        </w:rPr>
        <w:t xml:space="preserve"> The </w:t>
      </w:r>
      <w:r w:rsidR="00DB6064">
        <w:rPr>
          <w:rFonts w:ascii="Arial" w:hAnsi="Arial" w:cs="Arial"/>
          <w:sz w:val="20"/>
          <w:szCs w:val="20"/>
        </w:rPr>
        <w:t>C</w:t>
      </w:r>
      <w:r w:rsidRPr="001009FD">
        <w:rPr>
          <w:rFonts w:ascii="Arial" w:hAnsi="Arial" w:cs="Arial"/>
          <w:sz w:val="20"/>
          <w:szCs w:val="20"/>
        </w:rPr>
        <w:t xml:space="preserve">ompany </w:t>
      </w:r>
      <w:r w:rsidR="00DB6064">
        <w:rPr>
          <w:rFonts w:ascii="Arial" w:hAnsi="Arial" w:cs="Arial"/>
          <w:sz w:val="20"/>
          <w:szCs w:val="20"/>
        </w:rPr>
        <w:t>did not make</w:t>
      </w:r>
      <w:r w:rsidRPr="001009FD">
        <w:rPr>
          <w:rFonts w:ascii="Arial" w:hAnsi="Arial" w:cs="Arial"/>
          <w:sz w:val="20"/>
          <w:szCs w:val="20"/>
        </w:rPr>
        <w:t xml:space="preserve"> </w:t>
      </w:r>
      <w:r w:rsidR="00DB6064">
        <w:rPr>
          <w:rFonts w:ascii="Arial" w:hAnsi="Arial" w:cs="Arial"/>
          <w:sz w:val="20"/>
          <w:szCs w:val="20"/>
        </w:rPr>
        <w:t>provision for doubtful customer receivables</w:t>
      </w:r>
      <w:r w:rsidRPr="001009FD">
        <w:rPr>
          <w:rFonts w:ascii="Arial" w:hAnsi="Arial" w:cs="Arial"/>
          <w:sz w:val="20"/>
          <w:szCs w:val="20"/>
        </w:rPr>
        <w:t xml:space="preserve">, </w:t>
      </w:r>
      <w:r w:rsidR="00DB6064">
        <w:rPr>
          <w:rFonts w:ascii="Arial" w:hAnsi="Arial" w:cs="Arial"/>
          <w:sz w:val="20"/>
          <w:szCs w:val="20"/>
        </w:rPr>
        <w:t>receivables for</w:t>
      </w:r>
      <w:r w:rsidRPr="001009FD">
        <w:rPr>
          <w:rFonts w:ascii="Arial" w:hAnsi="Arial" w:cs="Arial"/>
          <w:sz w:val="20"/>
          <w:szCs w:val="20"/>
        </w:rPr>
        <w:t xml:space="preserve"> overdue loans with the </w:t>
      </w:r>
      <w:r w:rsidR="00DB6064">
        <w:rPr>
          <w:rFonts w:ascii="Arial" w:hAnsi="Arial" w:cs="Arial"/>
          <w:sz w:val="20"/>
          <w:szCs w:val="20"/>
        </w:rPr>
        <w:t>amount of about VND 31.03 billion.</w:t>
      </w:r>
      <w:r w:rsidRPr="001009FD">
        <w:rPr>
          <w:rFonts w:ascii="Arial" w:hAnsi="Arial" w:cs="Arial"/>
          <w:sz w:val="20"/>
          <w:szCs w:val="20"/>
        </w:rPr>
        <w:t xml:space="preserve"> If Company makes provision, the </w:t>
      </w:r>
      <w:r w:rsidR="00DB6064">
        <w:rPr>
          <w:rFonts w:ascii="Arial" w:hAnsi="Arial" w:cs="Arial"/>
          <w:sz w:val="20"/>
          <w:szCs w:val="20"/>
        </w:rPr>
        <w:t>item</w:t>
      </w:r>
      <w:r w:rsidRPr="001009FD">
        <w:rPr>
          <w:rFonts w:ascii="Arial" w:hAnsi="Arial" w:cs="Arial"/>
          <w:sz w:val="20"/>
          <w:szCs w:val="20"/>
        </w:rPr>
        <w:t xml:space="preserve"> "</w:t>
      </w:r>
      <w:r w:rsidR="00DB6064">
        <w:rPr>
          <w:rFonts w:ascii="Arial" w:hAnsi="Arial" w:cs="Arial"/>
          <w:sz w:val="20"/>
          <w:szCs w:val="20"/>
        </w:rPr>
        <w:t>provision</w:t>
      </w:r>
      <w:r w:rsidRPr="001009FD">
        <w:rPr>
          <w:rFonts w:ascii="Arial" w:hAnsi="Arial" w:cs="Arial"/>
          <w:sz w:val="20"/>
          <w:szCs w:val="20"/>
        </w:rPr>
        <w:t xml:space="preserve"> for doubtful </w:t>
      </w:r>
      <w:r w:rsidR="00DB6064">
        <w:rPr>
          <w:rFonts w:ascii="Arial" w:hAnsi="Arial" w:cs="Arial"/>
          <w:sz w:val="20"/>
          <w:szCs w:val="20"/>
        </w:rPr>
        <w:t>debts" will increase by VND 31.</w:t>
      </w:r>
      <w:r w:rsidRPr="001009FD">
        <w:rPr>
          <w:rFonts w:ascii="Arial" w:hAnsi="Arial" w:cs="Arial"/>
          <w:sz w:val="20"/>
          <w:szCs w:val="20"/>
        </w:rPr>
        <w:t xml:space="preserve">03 billion and the </w:t>
      </w:r>
      <w:r w:rsidR="00DB6064">
        <w:rPr>
          <w:rFonts w:ascii="Arial" w:hAnsi="Arial" w:cs="Arial"/>
          <w:sz w:val="20"/>
          <w:szCs w:val="20"/>
        </w:rPr>
        <w:t>item</w:t>
      </w:r>
      <w:r w:rsidRPr="001009FD">
        <w:rPr>
          <w:rFonts w:ascii="Arial" w:hAnsi="Arial" w:cs="Arial"/>
          <w:sz w:val="20"/>
          <w:szCs w:val="20"/>
        </w:rPr>
        <w:t xml:space="preserve"> "</w:t>
      </w:r>
      <w:r w:rsidR="00DB6064">
        <w:rPr>
          <w:rFonts w:ascii="Arial" w:hAnsi="Arial" w:cs="Arial"/>
          <w:sz w:val="20"/>
          <w:szCs w:val="20"/>
        </w:rPr>
        <w:t>retained</w:t>
      </w:r>
      <w:r w:rsidRPr="001009FD">
        <w:rPr>
          <w:rFonts w:ascii="Arial" w:hAnsi="Arial" w:cs="Arial"/>
          <w:sz w:val="20"/>
          <w:szCs w:val="20"/>
        </w:rPr>
        <w:t xml:space="preserve"> after-tax profit" </w:t>
      </w:r>
      <w:r w:rsidR="00DB6064">
        <w:rPr>
          <w:rFonts w:ascii="Arial" w:hAnsi="Arial" w:cs="Arial"/>
          <w:sz w:val="20"/>
          <w:szCs w:val="20"/>
        </w:rPr>
        <w:t>will reduce by</w:t>
      </w:r>
      <w:r w:rsidRPr="001009FD">
        <w:rPr>
          <w:rFonts w:ascii="Arial" w:hAnsi="Arial" w:cs="Arial"/>
          <w:sz w:val="20"/>
          <w:szCs w:val="20"/>
        </w:rPr>
        <w:t xml:space="preserve"> the </w:t>
      </w:r>
      <w:r w:rsidR="00DB6064">
        <w:rPr>
          <w:rFonts w:ascii="Arial" w:hAnsi="Arial" w:cs="Arial"/>
          <w:sz w:val="20"/>
          <w:szCs w:val="20"/>
        </w:rPr>
        <w:t>corresponding amount. In which, t</w:t>
      </w:r>
      <w:r w:rsidRPr="001009FD">
        <w:rPr>
          <w:rFonts w:ascii="Arial" w:hAnsi="Arial" w:cs="Arial"/>
          <w:sz w:val="20"/>
          <w:szCs w:val="20"/>
        </w:rPr>
        <w:t xml:space="preserve">he after-tax profit </w:t>
      </w:r>
      <w:r w:rsidR="00DB6064">
        <w:rPr>
          <w:rFonts w:ascii="Arial" w:hAnsi="Arial" w:cs="Arial"/>
          <w:sz w:val="20"/>
          <w:szCs w:val="20"/>
        </w:rPr>
        <w:t>accumulated to</w:t>
      </w:r>
      <w:r w:rsidRPr="001009FD">
        <w:rPr>
          <w:rFonts w:ascii="Arial" w:hAnsi="Arial" w:cs="Arial"/>
          <w:sz w:val="20"/>
          <w:szCs w:val="20"/>
        </w:rPr>
        <w:t xml:space="preserve"> the end of the previous period decreased by VND</w:t>
      </w:r>
      <w:r w:rsidR="00DB6064">
        <w:rPr>
          <w:rFonts w:ascii="Arial" w:hAnsi="Arial" w:cs="Arial"/>
          <w:sz w:val="20"/>
          <w:szCs w:val="20"/>
        </w:rPr>
        <w:t xml:space="preserve"> 8.35 billion;</w:t>
      </w:r>
      <w:r w:rsidRPr="001009FD">
        <w:rPr>
          <w:rFonts w:ascii="Arial" w:hAnsi="Arial" w:cs="Arial"/>
          <w:sz w:val="20"/>
          <w:szCs w:val="20"/>
        </w:rPr>
        <w:t xml:space="preserve"> the business results of 2019 and the undistributed after-tax profit of the Company will decrease by VND</w:t>
      </w:r>
      <w:r w:rsidR="00DB6064">
        <w:rPr>
          <w:rFonts w:ascii="Arial" w:hAnsi="Arial" w:cs="Arial"/>
          <w:sz w:val="20"/>
          <w:szCs w:val="20"/>
        </w:rPr>
        <w:t xml:space="preserve"> 22.68 billion</w:t>
      </w:r>
    </w:p>
    <w:p w:rsidR="001009FD" w:rsidRDefault="00DB6064" w:rsidP="001467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1009FD" w:rsidRPr="001009FD">
        <w:rPr>
          <w:rFonts w:ascii="Arial" w:hAnsi="Arial" w:cs="Arial"/>
          <w:sz w:val="20"/>
          <w:szCs w:val="20"/>
        </w:rPr>
        <w:t xml:space="preserve">e sent a letter confirming the receivable and payable debts to the related parties, but at the time of issuing this audit report, we </w:t>
      </w:r>
      <w:r>
        <w:rPr>
          <w:rFonts w:ascii="Arial" w:hAnsi="Arial" w:cs="Arial"/>
          <w:sz w:val="20"/>
          <w:szCs w:val="20"/>
        </w:rPr>
        <w:t>did not receive</w:t>
      </w:r>
      <w:r w:rsidR="001009FD" w:rsidRPr="001009FD">
        <w:rPr>
          <w:rFonts w:ascii="Arial" w:hAnsi="Arial" w:cs="Arial"/>
          <w:sz w:val="20"/>
          <w:szCs w:val="20"/>
        </w:rPr>
        <w:t xml:space="preserve"> the confirmation of the </w:t>
      </w:r>
      <w:r>
        <w:rPr>
          <w:rFonts w:ascii="Arial" w:hAnsi="Arial" w:cs="Arial"/>
          <w:sz w:val="20"/>
          <w:szCs w:val="20"/>
        </w:rPr>
        <w:t>balance on</w:t>
      </w:r>
      <w:r w:rsidR="001009FD" w:rsidRPr="001009FD">
        <w:rPr>
          <w:rFonts w:ascii="Arial" w:hAnsi="Arial" w:cs="Arial"/>
          <w:sz w:val="20"/>
          <w:szCs w:val="20"/>
        </w:rPr>
        <w:t xml:space="preserve"> 31 December 2012 of  </w:t>
      </w:r>
      <w:r>
        <w:rPr>
          <w:rFonts w:ascii="Arial" w:hAnsi="Arial" w:cs="Arial"/>
          <w:sz w:val="20"/>
          <w:szCs w:val="20"/>
        </w:rPr>
        <w:t xml:space="preserve">short-term </w:t>
      </w:r>
      <w:r w:rsidRPr="001009FD">
        <w:rPr>
          <w:rFonts w:ascii="Arial" w:hAnsi="Arial" w:cs="Arial"/>
          <w:sz w:val="20"/>
          <w:szCs w:val="20"/>
        </w:rPr>
        <w:t>receivable</w:t>
      </w:r>
      <w:r>
        <w:rPr>
          <w:rFonts w:ascii="Arial" w:hAnsi="Arial" w:cs="Arial"/>
          <w:sz w:val="20"/>
          <w:szCs w:val="20"/>
        </w:rPr>
        <w:t>s from customers</w:t>
      </w:r>
      <w:r w:rsidR="001009FD" w:rsidRPr="001009FD">
        <w:rPr>
          <w:rFonts w:ascii="Arial" w:hAnsi="Arial" w:cs="Arial"/>
          <w:sz w:val="20"/>
          <w:szCs w:val="20"/>
        </w:rPr>
        <w:t xml:space="preserve">, short-term </w:t>
      </w:r>
      <w:r w:rsidR="000D3122">
        <w:rPr>
          <w:rFonts w:ascii="Arial" w:hAnsi="Arial" w:cs="Arial"/>
          <w:sz w:val="20"/>
          <w:szCs w:val="20"/>
        </w:rPr>
        <w:t>deferred revenue, s</w:t>
      </w:r>
      <w:r w:rsidR="001009FD" w:rsidRPr="001009FD">
        <w:rPr>
          <w:rFonts w:ascii="Arial" w:hAnsi="Arial" w:cs="Arial"/>
          <w:sz w:val="20"/>
          <w:szCs w:val="20"/>
        </w:rPr>
        <w:t xml:space="preserve">hort-term payables to sellers </w:t>
      </w:r>
      <w:r w:rsidR="000D3122">
        <w:rPr>
          <w:rFonts w:ascii="Arial" w:hAnsi="Arial" w:cs="Arial"/>
          <w:sz w:val="20"/>
          <w:szCs w:val="20"/>
        </w:rPr>
        <w:t>respectively: VND 12.</w:t>
      </w:r>
      <w:r w:rsidR="001009FD" w:rsidRPr="001009FD">
        <w:rPr>
          <w:rFonts w:ascii="Arial" w:hAnsi="Arial" w:cs="Arial"/>
          <w:sz w:val="20"/>
          <w:szCs w:val="20"/>
        </w:rPr>
        <w:t xml:space="preserve">78 billion; </w:t>
      </w:r>
      <w:r w:rsidR="000D3122" w:rsidRPr="001009FD">
        <w:rPr>
          <w:rFonts w:ascii="Arial" w:hAnsi="Arial" w:cs="Arial"/>
          <w:sz w:val="20"/>
          <w:szCs w:val="20"/>
        </w:rPr>
        <w:t>VND</w:t>
      </w:r>
      <w:r w:rsidR="000D3122" w:rsidRPr="001009FD">
        <w:rPr>
          <w:rFonts w:ascii="Arial" w:hAnsi="Arial" w:cs="Arial"/>
          <w:sz w:val="20"/>
          <w:szCs w:val="20"/>
        </w:rPr>
        <w:t xml:space="preserve"> </w:t>
      </w:r>
      <w:r w:rsidR="000D3122">
        <w:rPr>
          <w:rFonts w:ascii="Arial" w:hAnsi="Arial" w:cs="Arial"/>
          <w:sz w:val="20"/>
          <w:szCs w:val="20"/>
        </w:rPr>
        <w:t>0.</w:t>
      </w:r>
      <w:r w:rsidR="001009FD" w:rsidRPr="001009FD">
        <w:rPr>
          <w:rFonts w:ascii="Arial" w:hAnsi="Arial" w:cs="Arial"/>
          <w:sz w:val="20"/>
          <w:szCs w:val="20"/>
        </w:rPr>
        <w:t>95 billion; VN</w:t>
      </w:r>
      <w:r w:rsidR="000D3122">
        <w:rPr>
          <w:rFonts w:ascii="Arial" w:hAnsi="Arial" w:cs="Arial"/>
          <w:sz w:val="20"/>
          <w:szCs w:val="20"/>
        </w:rPr>
        <w:t>D 4.</w:t>
      </w:r>
      <w:r w:rsidR="001009FD" w:rsidRPr="001009FD">
        <w:rPr>
          <w:rFonts w:ascii="Arial" w:hAnsi="Arial" w:cs="Arial"/>
          <w:sz w:val="20"/>
          <w:szCs w:val="20"/>
        </w:rPr>
        <w:t xml:space="preserve">4 billion and </w:t>
      </w:r>
      <w:r w:rsidR="000D3122">
        <w:rPr>
          <w:rFonts w:ascii="Arial" w:hAnsi="Arial" w:cs="Arial"/>
          <w:sz w:val="20"/>
          <w:szCs w:val="20"/>
        </w:rPr>
        <w:t xml:space="preserve">balance </w:t>
      </w:r>
      <w:r w:rsidR="001009FD" w:rsidRPr="001009FD">
        <w:rPr>
          <w:rFonts w:ascii="Arial" w:hAnsi="Arial" w:cs="Arial"/>
          <w:sz w:val="20"/>
          <w:szCs w:val="20"/>
        </w:rPr>
        <w:t xml:space="preserve">confirmations </w:t>
      </w:r>
      <w:r w:rsidR="000D3122">
        <w:rPr>
          <w:rFonts w:ascii="Arial" w:hAnsi="Arial" w:cs="Arial"/>
          <w:sz w:val="20"/>
          <w:szCs w:val="20"/>
        </w:rPr>
        <w:t>on</w:t>
      </w:r>
      <w:r w:rsidR="001009FD" w:rsidRPr="001009FD">
        <w:rPr>
          <w:rFonts w:ascii="Arial" w:hAnsi="Arial" w:cs="Arial"/>
          <w:sz w:val="20"/>
          <w:szCs w:val="20"/>
        </w:rPr>
        <w:t xml:space="preserve"> 31 December 2018 of the above liabilities with amounts of </w:t>
      </w:r>
      <w:r w:rsidR="000D3122">
        <w:rPr>
          <w:rFonts w:ascii="Arial" w:hAnsi="Arial" w:cs="Arial"/>
          <w:sz w:val="20"/>
          <w:szCs w:val="20"/>
        </w:rPr>
        <w:t>VND 13.</w:t>
      </w:r>
      <w:r w:rsidR="001009FD" w:rsidRPr="001009FD">
        <w:rPr>
          <w:rFonts w:ascii="Arial" w:hAnsi="Arial" w:cs="Arial"/>
          <w:sz w:val="20"/>
          <w:szCs w:val="20"/>
        </w:rPr>
        <w:t xml:space="preserve">99 billion; VND </w:t>
      </w:r>
      <w:r w:rsidR="000D3122">
        <w:rPr>
          <w:rFonts w:ascii="Arial" w:hAnsi="Arial" w:cs="Arial"/>
          <w:sz w:val="20"/>
          <w:szCs w:val="20"/>
        </w:rPr>
        <w:t>0.</w:t>
      </w:r>
      <w:r w:rsidR="001009FD" w:rsidRPr="001009FD">
        <w:rPr>
          <w:rFonts w:ascii="Arial" w:hAnsi="Arial" w:cs="Arial"/>
          <w:sz w:val="20"/>
          <w:szCs w:val="20"/>
        </w:rPr>
        <w:t xml:space="preserve">77 billion; </w:t>
      </w:r>
      <w:r w:rsidR="000D3122" w:rsidRPr="001009FD">
        <w:rPr>
          <w:rFonts w:ascii="Arial" w:hAnsi="Arial" w:cs="Arial"/>
          <w:sz w:val="20"/>
          <w:szCs w:val="20"/>
        </w:rPr>
        <w:t xml:space="preserve">VND </w:t>
      </w:r>
      <w:r w:rsidR="000D3122">
        <w:rPr>
          <w:rFonts w:ascii="Arial" w:hAnsi="Arial" w:cs="Arial"/>
          <w:sz w:val="20"/>
          <w:szCs w:val="20"/>
        </w:rPr>
        <w:t>4.</w:t>
      </w:r>
      <w:r w:rsidR="001009FD" w:rsidRPr="001009FD">
        <w:rPr>
          <w:rFonts w:ascii="Arial" w:hAnsi="Arial" w:cs="Arial"/>
          <w:sz w:val="20"/>
          <w:szCs w:val="20"/>
        </w:rPr>
        <w:t>48 billion</w:t>
      </w:r>
      <w:r w:rsidR="000D3122">
        <w:rPr>
          <w:rFonts w:ascii="Arial" w:hAnsi="Arial" w:cs="Arial"/>
          <w:sz w:val="20"/>
          <w:szCs w:val="20"/>
        </w:rPr>
        <w:t xml:space="preserve"> respectively.</w:t>
      </w:r>
      <w:r w:rsidR="00D020AC">
        <w:rPr>
          <w:rFonts w:ascii="Arial" w:hAnsi="Arial" w:cs="Arial"/>
          <w:sz w:val="20"/>
          <w:szCs w:val="20"/>
        </w:rPr>
        <w:t xml:space="preserve"> </w:t>
      </w:r>
      <w:r w:rsidR="001009FD" w:rsidRPr="001009FD">
        <w:rPr>
          <w:rFonts w:ascii="Arial" w:hAnsi="Arial" w:cs="Arial"/>
          <w:sz w:val="20"/>
          <w:szCs w:val="20"/>
        </w:rPr>
        <w:t xml:space="preserve">According to the Company's books we cannot carry out replacement procedures.  Accordingly, we are unable to determine the exact value and make appropriate adjustments to the </w:t>
      </w:r>
      <w:r w:rsidR="000D3122">
        <w:rPr>
          <w:rFonts w:ascii="Arial" w:hAnsi="Arial" w:cs="Arial"/>
          <w:sz w:val="20"/>
          <w:szCs w:val="20"/>
        </w:rPr>
        <w:t>above mentioned debt balances in</w:t>
      </w:r>
      <w:r w:rsidR="001009FD" w:rsidRPr="001009FD">
        <w:rPr>
          <w:rFonts w:ascii="Arial" w:hAnsi="Arial" w:cs="Arial"/>
          <w:sz w:val="20"/>
          <w:szCs w:val="20"/>
        </w:rPr>
        <w:t xml:space="preserve"> the balance sheet </w:t>
      </w:r>
      <w:r w:rsidR="000D3122">
        <w:rPr>
          <w:rFonts w:ascii="Arial" w:hAnsi="Arial" w:cs="Arial"/>
          <w:sz w:val="20"/>
          <w:szCs w:val="20"/>
        </w:rPr>
        <w:t>on 31 December 2019</w:t>
      </w:r>
    </w:p>
    <w:p w:rsidR="0001637B" w:rsidRDefault="001009FD" w:rsidP="001467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09FD">
        <w:rPr>
          <w:rFonts w:ascii="Arial" w:hAnsi="Arial" w:cs="Arial"/>
          <w:sz w:val="20"/>
          <w:szCs w:val="20"/>
        </w:rPr>
        <w:t>2</w:t>
      </w:r>
      <w:r w:rsidR="0001637B">
        <w:rPr>
          <w:rFonts w:ascii="Arial" w:hAnsi="Arial" w:cs="Arial"/>
          <w:sz w:val="20"/>
          <w:szCs w:val="20"/>
        </w:rPr>
        <w:t xml:space="preserve">. </w:t>
      </w:r>
      <w:r w:rsidRPr="001009FD">
        <w:rPr>
          <w:rFonts w:ascii="Arial" w:hAnsi="Arial" w:cs="Arial"/>
          <w:sz w:val="20"/>
          <w:szCs w:val="20"/>
        </w:rPr>
        <w:t xml:space="preserve">Emphasis </w:t>
      </w:r>
      <w:r w:rsidR="0001637B">
        <w:rPr>
          <w:rFonts w:ascii="Arial" w:hAnsi="Arial" w:cs="Arial"/>
          <w:sz w:val="20"/>
          <w:szCs w:val="20"/>
        </w:rPr>
        <w:t>of matters</w:t>
      </w:r>
      <w:r w:rsidRPr="001009FD">
        <w:rPr>
          <w:rFonts w:ascii="Arial" w:hAnsi="Arial" w:cs="Arial"/>
          <w:sz w:val="20"/>
          <w:szCs w:val="20"/>
        </w:rPr>
        <w:t xml:space="preserve"> </w:t>
      </w:r>
    </w:p>
    <w:p w:rsidR="00974D44" w:rsidRDefault="0001637B" w:rsidP="001467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presented in Note II.1, c</w:t>
      </w:r>
      <w:r w:rsidR="001009FD" w:rsidRPr="001009FD">
        <w:rPr>
          <w:rFonts w:ascii="Arial" w:hAnsi="Arial" w:cs="Arial"/>
          <w:sz w:val="20"/>
          <w:szCs w:val="20"/>
        </w:rPr>
        <w:t>urrently, business activities in 20</w:t>
      </w:r>
      <w:r>
        <w:rPr>
          <w:rFonts w:ascii="Arial" w:hAnsi="Arial" w:cs="Arial"/>
          <w:sz w:val="20"/>
          <w:szCs w:val="20"/>
        </w:rPr>
        <w:t>19 lost</w:t>
      </w:r>
      <w:r w:rsidR="001009FD" w:rsidRPr="001009FD">
        <w:rPr>
          <w:rFonts w:ascii="Arial" w:hAnsi="Arial" w:cs="Arial"/>
          <w:sz w:val="20"/>
          <w:szCs w:val="20"/>
        </w:rPr>
        <w:t xml:space="preserve"> </w:t>
      </w:r>
      <w:r w:rsidRPr="001009FD">
        <w:rPr>
          <w:rFonts w:ascii="Arial" w:hAnsi="Arial" w:cs="Arial"/>
          <w:sz w:val="20"/>
          <w:szCs w:val="20"/>
        </w:rPr>
        <w:t>VND</w:t>
      </w:r>
      <w:r w:rsidRPr="001009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4,</w:t>
      </w:r>
      <w:r w:rsidR="001009FD" w:rsidRPr="001009FD">
        <w:rPr>
          <w:rFonts w:ascii="Arial" w:hAnsi="Arial" w:cs="Arial"/>
          <w:sz w:val="20"/>
          <w:szCs w:val="20"/>
        </w:rPr>
        <w:t>092</w:t>
      </w:r>
      <w:r>
        <w:rPr>
          <w:rFonts w:ascii="Arial" w:hAnsi="Arial" w:cs="Arial"/>
          <w:sz w:val="20"/>
          <w:szCs w:val="20"/>
        </w:rPr>
        <w:t>,</w:t>
      </w:r>
      <w:r w:rsidR="001009FD" w:rsidRPr="001009FD">
        <w:rPr>
          <w:rFonts w:ascii="Arial" w:hAnsi="Arial" w:cs="Arial"/>
          <w:sz w:val="20"/>
          <w:szCs w:val="20"/>
        </w:rPr>
        <w:t>955</w:t>
      </w:r>
      <w:r>
        <w:rPr>
          <w:rFonts w:ascii="Arial" w:hAnsi="Arial" w:cs="Arial"/>
          <w:sz w:val="20"/>
          <w:szCs w:val="20"/>
        </w:rPr>
        <w:t>,339. For m</w:t>
      </w:r>
      <w:r w:rsidR="001009FD" w:rsidRPr="001009FD">
        <w:rPr>
          <w:rFonts w:ascii="Arial" w:hAnsi="Arial" w:cs="Arial"/>
          <w:sz w:val="20"/>
          <w:szCs w:val="20"/>
        </w:rPr>
        <w:t>ain business activities</w:t>
      </w:r>
      <w:r>
        <w:rPr>
          <w:rFonts w:ascii="Arial" w:hAnsi="Arial" w:cs="Arial"/>
          <w:sz w:val="20"/>
          <w:szCs w:val="20"/>
        </w:rPr>
        <w:t>, the Company</w:t>
      </w:r>
      <w:r w:rsidR="001009FD" w:rsidRPr="001009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did not have</w:t>
      </w:r>
      <w:r w:rsidR="001009FD" w:rsidRPr="001009FD">
        <w:rPr>
          <w:rFonts w:ascii="Arial" w:hAnsi="Arial" w:cs="Arial"/>
          <w:sz w:val="20"/>
          <w:szCs w:val="20"/>
        </w:rPr>
        <w:t xml:space="preserve"> a new contract, just spent on moderation services and </w:t>
      </w:r>
      <w:r>
        <w:rPr>
          <w:rFonts w:ascii="Arial" w:hAnsi="Arial" w:cs="Arial"/>
          <w:sz w:val="20"/>
          <w:szCs w:val="20"/>
        </w:rPr>
        <w:t>is</w:t>
      </w:r>
      <w:r w:rsidR="001009FD" w:rsidRPr="001009FD">
        <w:rPr>
          <w:rFonts w:ascii="Arial" w:hAnsi="Arial" w:cs="Arial"/>
          <w:sz w:val="20"/>
          <w:szCs w:val="20"/>
        </w:rPr>
        <w:t xml:space="preserve"> restructuring the investments, looking for </w:t>
      </w:r>
      <w:r>
        <w:rPr>
          <w:rFonts w:ascii="Arial" w:hAnsi="Arial" w:cs="Arial"/>
          <w:sz w:val="20"/>
          <w:szCs w:val="20"/>
        </w:rPr>
        <w:t>more effective,</w:t>
      </w:r>
      <w:r w:rsidRPr="001009FD">
        <w:rPr>
          <w:rFonts w:ascii="Arial" w:hAnsi="Arial" w:cs="Arial"/>
          <w:sz w:val="20"/>
          <w:szCs w:val="20"/>
        </w:rPr>
        <w:t xml:space="preserve"> </w:t>
      </w:r>
      <w:r w:rsidR="001009FD" w:rsidRPr="001009FD">
        <w:rPr>
          <w:rFonts w:ascii="Arial" w:hAnsi="Arial" w:cs="Arial"/>
          <w:sz w:val="20"/>
          <w:szCs w:val="20"/>
        </w:rPr>
        <w:t>new business areas, in accordance with</w:t>
      </w:r>
      <w:r>
        <w:rPr>
          <w:rFonts w:ascii="Arial" w:hAnsi="Arial" w:cs="Arial"/>
          <w:sz w:val="20"/>
          <w:szCs w:val="20"/>
        </w:rPr>
        <w:t xml:space="preserve"> the current situation of the Company.</w:t>
      </w:r>
      <w:r w:rsidR="001009FD" w:rsidRPr="001009FD">
        <w:rPr>
          <w:rFonts w:ascii="Arial" w:hAnsi="Arial" w:cs="Arial"/>
          <w:sz w:val="20"/>
          <w:szCs w:val="20"/>
        </w:rPr>
        <w:t xml:space="preserve"> These conditions indicate that the existence of a material uncertainty can lead to significant doubts about the Company's ability to </w:t>
      </w:r>
      <w:r>
        <w:rPr>
          <w:rFonts w:ascii="Arial" w:hAnsi="Arial" w:cs="Arial"/>
          <w:sz w:val="20"/>
          <w:szCs w:val="20"/>
        </w:rPr>
        <w:t>operate continuously</w:t>
      </w:r>
      <w:r w:rsidR="00974D44">
        <w:rPr>
          <w:rFonts w:ascii="Arial" w:hAnsi="Arial" w:cs="Arial"/>
          <w:sz w:val="20"/>
          <w:szCs w:val="20"/>
        </w:rPr>
        <w:t xml:space="preserve">. </w:t>
      </w:r>
      <w:r w:rsidR="001009FD" w:rsidRPr="001009FD">
        <w:rPr>
          <w:rFonts w:ascii="Arial" w:hAnsi="Arial" w:cs="Arial"/>
          <w:sz w:val="20"/>
          <w:szCs w:val="20"/>
        </w:rPr>
        <w:t>T</w:t>
      </w:r>
      <w:r w:rsidR="00974D44">
        <w:rPr>
          <w:rFonts w:ascii="Arial" w:hAnsi="Arial" w:cs="Arial"/>
          <w:sz w:val="20"/>
          <w:szCs w:val="20"/>
        </w:rPr>
        <w:t>he financial statements of the C</w:t>
      </w:r>
      <w:r w:rsidR="001009FD" w:rsidRPr="001009FD">
        <w:rPr>
          <w:rFonts w:ascii="Arial" w:hAnsi="Arial" w:cs="Arial"/>
          <w:sz w:val="20"/>
          <w:szCs w:val="20"/>
        </w:rPr>
        <w:t>ompany are presented on the basis</w:t>
      </w:r>
      <w:r w:rsidR="00974D44">
        <w:rPr>
          <w:rFonts w:ascii="Arial" w:hAnsi="Arial" w:cs="Arial"/>
          <w:sz w:val="20"/>
          <w:szCs w:val="20"/>
        </w:rPr>
        <w:t xml:space="preserve"> of a</w:t>
      </w:r>
      <w:r w:rsidR="00974D44" w:rsidRPr="00974D44">
        <w:rPr>
          <w:rFonts w:ascii="Arial" w:hAnsi="Arial" w:cs="Arial"/>
          <w:sz w:val="20"/>
          <w:szCs w:val="20"/>
        </w:rPr>
        <w:t>ssuming continuous operation</w:t>
      </w:r>
      <w:r w:rsidR="00974D44">
        <w:rPr>
          <w:rFonts w:ascii="Arial" w:hAnsi="Arial" w:cs="Arial"/>
          <w:sz w:val="20"/>
          <w:szCs w:val="20"/>
        </w:rPr>
        <w:t xml:space="preserve"> of the Company. </w:t>
      </w:r>
      <w:r w:rsidR="001009FD" w:rsidRPr="001009FD">
        <w:rPr>
          <w:rFonts w:ascii="Arial" w:hAnsi="Arial" w:cs="Arial"/>
          <w:sz w:val="20"/>
          <w:szCs w:val="20"/>
        </w:rPr>
        <w:t xml:space="preserve">Our </w:t>
      </w:r>
      <w:r w:rsidR="00974D44">
        <w:rPr>
          <w:rFonts w:ascii="Arial" w:hAnsi="Arial" w:cs="Arial"/>
          <w:sz w:val="20"/>
          <w:szCs w:val="20"/>
        </w:rPr>
        <w:t>qualified opinions are not related to this issue</w:t>
      </w:r>
    </w:p>
    <w:p w:rsidR="00974D44" w:rsidRDefault="00974D44" w:rsidP="001467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 Note VII.6 c</w:t>
      </w:r>
      <w:r w:rsidR="001009FD" w:rsidRPr="001009FD">
        <w:rPr>
          <w:rFonts w:ascii="Arial" w:hAnsi="Arial" w:cs="Arial"/>
          <w:sz w:val="20"/>
          <w:szCs w:val="20"/>
        </w:rPr>
        <w:t>omparative information.</w:t>
      </w:r>
      <w:r>
        <w:rPr>
          <w:rFonts w:ascii="Arial" w:hAnsi="Arial" w:cs="Arial"/>
          <w:sz w:val="20"/>
          <w:szCs w:val="20"/>
        </w:rPr>
        <w:t xml:space="preserve"> </w:t>
      </w:r>
      <w:r w:rsidR="001009FD" w:rsidRPr="001009FD">
        <w:rPr>
          <w:rFonts w:ascii="Arial" w:hAnsi="Arial" w:cs="Arial"/>
          <w:sz w:val="20"/>
          <w:szCs w:val="20"/>
        </w:rPr>
        <w:t>Because in 2018, the Comp</w:t>
      </w:r>
      <w:r>
        <w:rPr>
          <w:rFonts w:ascii="Arial" w:hAnsi="Arial" w:cs="Arial"/>
          <w:sz w:val="20"/>
          <w:szCs w:val="20"/>
        </w:rPr>
        <w:t>any did not perform the combination of</w:t>
      </w:r>
      <w:r w:rsidR="001009FD" w:rsidRPr="001009FD">
        <w:rPr>
          <w:rFonts w:ascii="Arial" w:hAnsi="Arial" w:cs="Arial"/>
          <w:sz w:val="20"/>
          <w:szCs w:val="20"/>
        </w:rPr>
        <w:t xml:space="preserve"> financial s</w:t>
      </w:r>
      <w:r>
        <w:rPr>
          <w:rFonts w:ascii="Arial" w:hAnsi="Arial" w:cs="Arial"/>
          <w:sz w:val="20"/>
          <w:szCs w:val="20"/>
        </w:rPr>
        <w:t>tatements of dependent branches, the</w:t>
      </w:r>
      <w:r w:rsidR="001009FD" w:rsidRPr="001009FD">
        <w:rPr>
          <w:rFonts w:ascii="Arial" w:hAnsi="Arial" w:cs="Arial"/>
          <w:sz w:val="20"/>
          <w:szCs w:val="20"/>
        </w:rPr>
        <w:t xml:space="preserve"> opening figures </w:t>
      </w:r>
      <w:r>
        <w:rPr>
          <w:rFonts w:ascii="Arial" w:hAnsi="Arial" w:cs="Arial"/>
          <w:sz w:val="20"/>
          <w:szCs w:val="20"/>
        </w:rPr>
        <w:t>were</w:t>
      </w:r>
      <w:r w:rsidR="001009FD" w:rsidRPr="001009FD">
        <w:rPr>
          <w:rFonts w:ascii="Arial" w:hAnsi="Arial" w:cs="Arial"/>
          <w:sz w:val="20"/>
          <w:szCs w:val="20"/>
        </w:rPr>
        <w:t xml:space="preserve"> re</w:t>
      </w:r>
      <w:r>
        <w:rPr>
          <w:rFonts w:ascii="Arial" w:hAnsi="Arial" w:cs="Arial"/>
          <w:sz w:val="20"/>
          <w:szCs w:val="20"/>
        </w:rPr>
        <w:t>presented</w:t>
      </w:r>
      <w:r w:rsidR="001009FD" w:rsidRPr="001009FD">
        <w:rPr>
          <w:rFonts w:ascii="Arial" w:hAnsi="Arial" w:cs="Arial"/>
          <w:sz w:val="20"/>
          <w:szCs w:val="20"/>
        </w:rPr>
        <w:t xml:space="preserve"> based on combined data of the Com</w:t>
      </w:r>
      <w:r>
        <w:rPr>
          <w:rFonts w:ascii="Arial" w:hAnsi="Arial" w:cs="Arial"/>
          <w:sz w:val="20"/>
          <w:szCs w:val="20"/>
        </w:rPr>
        <w:t>pany and its dependent branches</w:t>
      </w:r>
    </w:p>
    <w:p w:rsidR="001009FD" w:rsidRDefault="001009FD" w:rsidP="001467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09FD">
        <w:rPr>
          <w:rFonts w:ascii="Arial" w:hAnsi="Arial" w:cs="Arial"/>
          <w:sz w:val="20"/>
          <w:szCs w:val="20"/>
        </w:rPr>
        <w:lastRenderedPageBreak/>
        <w:t xml:space="preserve">- With our responsibilities and obligations, we would like to inform </w:t>
      </w:r>
      <w:r w:rsidR="00974D44">
        <w:rPr>
          <w:rFonts w:ascii="Arial" w:hAnsi="Arial" w:cs="Arial"/>
          <w:sz w:val="20"/>
          <w:szCs w:val="20"/>
        </w:rPr>
        <w:t xml:space="preserve">the State Securities Committee and Ha </w:t>
      </w:r>
      <w:proofErr w:type="spellStart"/>
      <w:r w:rsidR="00974D44">
        <w:rPr>
          <w:rFonts w:ascii="Arial" w:hAnsi="Arial" w:cs="Arial"/>
          <w:sz w:val="20"/>
          <w:szCs w:val="20"/>
        </w:rPr>
        <w:t>Noi</w:t>
      </w:r>
      <w:proofErr w:type="spellEnd"/>
      <w:r w:rsidR="00974D44">
        <w:rPr>
          <w:rFonts w:ascii="Arial" w:hAnsi="Arial" w:cs="Arial"/>
          <w:sz w:val="20"/>
          <w:szCs w:val="20"/>
        </w:rPr>
        <w:t xml:space="preserve"> Stock Exchange</w:t>
      </w:r>
      <w:r w:rsidRPr="001009FD">
        <w:rPr>
          <w:rFonts w:ascii="Arial" w:hAnsi="Arial" w:cs="Arial"/>
          <w:sz w:val="20"/>
          <w:szCs w:val="20"/>
        </w:rPr>
        <w:t xml:space="preserve"> </w:t>
      </w:r>
      <w:r w:rsidR="00974D44">
        <w:rPr>
          <w:rFonts w:ascii="Arial" w:hAnsi="Arial" w:cs="Arial"/>
          <w:sz w:val="20"/>
          <w:szCs w:val="20"/>
        </w:rPr>
        <w:t>about the Independent Audit Report containing</w:t>
      </w:r>
      <w:r w:rsidRPr="001009FD">
        <w:rPr>
          <w:rFonts w:ascii="Arial" w:hAnsi="Arial" w:cs="Arial"/>
          <w:sz w:val="20"/>
          <w:szCs w:val="20"/>
        </w:rPr>
        <w:t xml:space="preserve"> the </w:t>
      </w:r>
      <w:r w:rsidR="00974D44" w:rsidRPr="001009FD">
        <w:rPr>
          <w:rFonts w:ascii="Arial" w:hAnsi="Arial" w:cs="Arial"/>
          <w:sz w:val="20"/>
          <w:szCs w:val="20"/>
        </w:rPr>
        <w:t>un</w:t>
      </w:r>
      <w:r w:rsidR="00974D44">
        <w:rPr>
          <w:rFonts w:ascii="Arial" w:hAnsi="Arial" w:cs="Arial"/>
          <w:sz w:val="20"/>
          <w:szCs w:val="20"/>
        </w:rPr>
        <w:t>qualified</w:t>
      </w:r>
      <w:r w:rsidRPr="001009FD">
        <w:rPr>
          <w:rFonts w:ascii="Arial" w:hAnsi="Arial" w:cs="Arial"/>
          <w:sz w:val="20"/>
          <w:szCs w:val="20"/>
        </w:rPr>
        <w:t xml:space="preserve"> opinion for</w:t>
      </w:r>
      <w:r w:rsidR="00974D44">
        <w:rPr>
          <w:rFonts w:ascii="Arial" w:hAnsi="Arial" w:cs="Arial"/>
          <w:sz w:val="20"/>
          <w:szCs w:val="20"/>
        </w:rPr>
        <w:t xml:space="preserve"> the financial statements of the financial year ended on December 31, 2019</w:t>
      </w:r>
      <w:r w:rsidRPr="001009FD">
        <w:rPr>
          <w:rFonts w:ascii="Arial" w:hAnsi="Arial" w:cs="Arial"/>
          <w:sz w:val="20"/>
          <w:szCs w:val="20"/>
        </w:rPr>
        <w:t xml:space="preserve"> of An </w:t>
      </w:r>
      <w:proofErr w:type="spellStart"/>
      <w:r w:rsidRPr="001009FD">
        <w:rPr>
          <w:rFonts w:ascii="Arial" w:hAnsi="Arial" w:cs="Arial"/>
          <w:sz w:val="20"/>
          <w:szCs w:val="20"/>
        </w:rPr>
        <w:t>Thinh</w:t>
      </w:r>
      <w:proofErr w:type="spellEnd"/>
      <w:r w:rsidRPr="001009FD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1009FD">
        <w:rPr>
          <w:rFonts w:ascii="Arial" w:hAnsi="Arial" w:cs="Arial"/>
          <w:sz w:val="20"/>
          <w:szCs w:val="20"/>
        </w:rPr>
        <w:t xml:space="preserve">Joint Stock Company </w:t>
      </w:r>
    </w:p>
    <w:sectPr w:rsidR="0010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CC6"/>
    <w:multiLevelType w:val="hybridMultilevel"/>
    <w:tmpl w:val="C75EE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00A32"/>
    <w:rsid w:val="0001637B"/>
    <w:rsid w:val="00026B30"/>
    <w:rsid w:val="00041B1A"/>
    <w:rsid w:val="0007205A"/>
    <w:rsid w:val="000A79D8"/>
    <w:rsid w:val="000D3122"/>
    <w:rsid w:val="001009FD"/>
    <w:rsid w:val="00125C9D"/>
    <w:rsid w:val="0014677F"/>
    <w:rsid w:val="001654BA"/>
    <w:rsid w:val="0026711C"/>
    <w:rsid w:val="00303E63"/>
    <w:rsid w:val="003275B9"/>
    <w:rsid w:val="00330005"/>
    <w:rsid w:val="003A771E"/>
    <w:rsid w:val="003B2570"/>
    <w:rsid w:val="00444DC9"/>
    <w:rsid w:val="00467BC0"/>
    <w:rsid w:val="00496733"/>
    <w:rsid w:val="00516AD9"/>
    <w:rsid w:val="00571EC6"/>
    <w:rsid w:val="005B0276"/>
    <w:rsid w:val="005E7D00"/>
    <w:rsid w:val="00600BF8"/>
    <w:rsid w:val="00615D54"/>
    <w:rsid w:val="006E13A2"/>
    <w:rsid w:val="00701F46"/>
    <w:rsid w:val="007028B7"/>
    <w:rsid w:val="00745D9A"/>
    <w:rsid w:val="00777C0A"/>
    <w:rsid w:val="007A7902"/>
    <w:rsid w:val="008078B6"/>
    <w:rsid w:val="00872724"/>
    <w:rsid w:val="0088081B"/>
    <w:rsid w:val="00887978"/>
    <w:rsid w:val="00887C3A"/>
    <w:rsid w:val="008C28DA"/>
    <w:rsid w:val="008C3E57"/>
    <w:rsid w:val="00972921"/>
    <w:rsid w:val="00974D44"/>
    <w:rsid w:val="009C5101"/>
    <w:rsid w:val="00A07597"/>
    <w:rsid w:val="00A62855"/>
    <w:rsid w:val="00A81EB3"/>
    <w:rsid w:val="00AA01BA"/>
    <w:rsid w:val="00AB75BF"/>
    <w:rsid w:val="00AF67BE"/>
    <w:rsid w:val="00B41966"/>
    <w:rsid w:val="00B96B59"/>
    <w:rsid w:val="00C72FFB"/>
    <w:rsid w:val="00CA60D2"/>
    <w:rsid w:val="00CA6F06"/>
    <w:rsid w:val="00D020AC"/>
    <w:rsid w:val="00DB6064"/>
    <w:rsid w:val="00E103D4"/>
    <w:rsid w:val="00E36A48"/>
    <w:rsid w:val="00ED66EA"/>
    <w:rsid w:val="00EE1699"/>
    <w:rsid w:val="00F02E19"/>
    <w:rsid w:val="00F111F3"/>
    <w:rsid w:val="00F163FC"/>
    <w:rsid w:val="00F655B9"/>
    <w:rsid w:val="00F85153"/>
    <w:rsid w:val="00FD731F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E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E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59</cp:revision>
  <dcterms:created xsi:type="dcterms:W3CDTF">2019-10-16T10:03:00Z</dcterms:created>
  <dcterms:modified xsi:type="dcterms:W3CDTF">2020-04-06T14:41:00Z</dcterms:modified>
</cp:coreProperties>
</file>